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7E9" w:rsidRPr="00EF7351" w:rsidRDefault="00EA67E9" w:rsidP="00EA67E9">
      <w:pPr>
        <w:spacing w:after="120" w:line="240" w:lineRule="auto"/>
        <w:contextualSpacing/>
        <w:jc w:val="both"/>
        <w:rPr>
          <w:rFonts w:ascii="Arial" w:eastAsia="Arial Unicode MS" w:hAnsi="Arial" w:cs="Arial"/>
          <w:b/>
          <w:color w:val="000000" w:themeColor="text1"/>
          <w:sz w:val="24"/>
          <w:szCs w:val="24"/>
          <w:u w:color="000000"/>
          <w:bdr w:val="nil"/>
          <w:lang w:val="pt-PT" w:eastAsia="pt-BR"/>
        </w:rPr>
      </w:pPr>
      <w:r w:rsidRPr="00EF7351">
        <w:rPr>
          <w:rFonts w:ascii="Arial" w:eastAsia="Arial Unicode MS" w:hAnsi="Arial" w:cs="Arial"/>
          <w:b/>
          <w:color w:val="000000" w:themeColor="text1"/>
          <w:sz w:val="24"/>
          <w:szCs w:val="24"/>
          <w:u w:color="000000"/>
          <w:bdr w:val="nil"/>
          <w:lang w:val="pt-PT" w:eastAsia="pt-BR"/>
        </w:rPr>
        <w:t>ANEXO IV - Modelo de Declaração de Inexistência de Documento Equivalente</w:t>
      </w:r>
    </w:p>
    <w:p w:rsidR="00EA67E9" w:rsidRPr="00EF7351" w:rsidRDefault="00EA67E9" w:rsidP="00EA67E9">
      <w:pPr>
        <w:spacing w:after="160" w:line="259" w:lineRule="auto"/>
        <w:jc w:val="both"/>
        <w:rPr>
          <w:rFonts w:ascii="Arial" w:eastAsia="Arial" w:hAnsi="Arial" w:cs="Arial"/>
          <w:b/>
          <w:bCs/>
          <w:color w:val="000000" w:themeColor="text1"/>
          <w:spacing w:val="-1"/>
          <w:sz w:val="24"/>
          <w:szCs w:val="24"/>
        </w:rPr>
      </w:pPr>
    </w:p>
    <w:p w:rsidR="00EA67E9" w:rsidRPr="00EF7351" w:rsidRDefault="00EA67E9" w:rsidP="00EA67E9">
      <w:pPr>
        <w:spacing w:after="0" w:line="360" w:lineRule="auto"/>
        <w:jc w:val="both"/>
        <w:rPr>
          <w:rFonts w:asciiTheme="minorHAnsi" w:eastAsiaTheme="minorHAnsi" w:hAnsiTheme="minorHAnsi" w:cstheme="minorBidi"/>
          <w:color w:val="000000" w:themeColor="text1"/>
          <w:sz w:val="24"/>
          <w:szCs w:val="24"/>
        </w:rPr>
      </w:pPr>
    </w:p>
    <w:p w:rsidR="00EA67E9" w:rsidRPr="00EF7351" w:rsidRDefault="00EA67E9" w:rsidP="00EA67E9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Arial" w:hAnsi="Arial" w:cs="Arial"/>
          <w:color w:val="000000" w:themeColor="text1"/>
          <w:spacing w:val="-1"/>
          <w:sz w:val="24"/>
          <w:szCs w:val="24"/>
        </w:rPr>
      </w:pPr>
      <w:bookmarkStart w:id="0" w:name="_Hlk492200719"/>
      <w:r w:rsidRPr="00EF7351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 xml:space="preserve">CONCORRÊNCIA PÚBLICA Nº ___/2018 </w:t>
      </w:r>
    </w:p>
    <w:bookmarkEnd w:id="0"/>
    <w:p w:rsidR="00EA67E9" w:rsidRPr="00EF7351" w:rsidRDefault="00EA67E9" w:rsidP="00EA67E9">
      <w:pPr>
        <w:spacing w:after="0" w:line="360" w:lineRule="auto"/>
        <w:jc w:val="both"/>
        <w:rPr>
          <w:rFonts w:asciiTheme="minorHAnsi" w:eastAsiaTheme="minorHAnsi" w:hAnsiTheme="minorHAnsi" w:cstheme="minorBidi"/>
          <w:color w:val="000000" w:themeColor="text1"/>
        </w:rPr>
      </w:pPr>
    </w:p>
    <w:p w:rsidR="00EA67E9" w:rsidRPr="00EF7351" w:rsidRDefault="00EA67E9" w:rsidP="00EA67E9">
      <w:pPr>
        <w:spacing w:after="0" w:line="360" w:lineRule="auto"/>
        <w:ind w:right="6994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EF7351">
        <w:rPr>
          <w:rFonts w:ascii="Arial" w:eastAsia="Arial" w:hAnsi="Arial" w:cs="Arial"/>
          <w:color w:val="000000" w:themeColor="text1"/>
          <w:sz w:val="24"/>
          <w:szCs w:val="24"/>
        </w:rPr>
        <w:t>Pre</w:t>
      </w:r>
      <w:r w:rsidRPr="00EF7351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z</w:t>
      </w:r>
      <w:r w:rsidRPr="00EF7351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ado</w:t>
      </w:r>
      <w:r w:rsidRPr="00EF7351">
        <w:rPr>
          <w:rFonts w:ascii="Arial" w:eastAsia="Arial" w:hAnsi="Arial" w:cs="Arial"/>
          <w:color w:val="000000" w:themeColor="text1"/>
          <w:sz w:val="24"/>
          <w:szCs w:val="24"/>
        </w:rPr>
        <w:t>s S</w:t>
      </w:r>
      <w:r w:rsidRPr="00EF7351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e</w:t>
      </w:r>
      <w:r w:rsidRPr="00EF7351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n</w:t>
      </w:r>
      <w:r w:rsidRPr="00EF7351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ho</w:t>
      </w:r>
      <w:r w:rsidRPr="00EF7351">
        <w:rPr>
          <w:rFonts w:ascii="Arial" w:eastAsia="Arial" w:hAnsi="Arial" w:cs="Arial"/>
          <w:color w:val="000000" w:themeColor="text1"/>
          <w:sz w:val="24"/>
          <w:szCs w:val="24"/>
        </w:rPr>
        <w:t>re</w:t>
      </w:r>
      <w:r w:rsidRPr="00EF7351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s</w:t>
      </w:r>
      <w:r w:rsidRPr="00EF7351">
        <w:rPr>
          <w:rFonts w:ascii="Arial" w:eastAsia="Arial" w:hAnsi="Arial" w:cs="Arial"/>
          <w:color w:val="000000" w:themeColor="text1"/>
          <w:sz w:val="24"/>
          <w:szCs w:val="24"/>
        </w:rPr>
        <w:t>,</w:t>
      </w:r>
    </w:p>
    <w:p w:rsidR="00EA67E9" w:rsidRPr="00EF7351" w:rsidRDefault="00EA67E9" w:rsidP="00EA67E9">
      <w:pPr>
        <w:spacing w:after="0" w:line="360" w:lineRule="auto"/>
        <w:jc w:val="both"/>
        <w:rPr>
          <w:rFonts w:ascii="Arial" w:eastAsiaTheme="minorHAnsi" w:hAnsi="Arial" w:cs="Arial"/>
          <w:color w:val="000000" w:themeColor="text1"/>
          <w:sz w:val="24"/>
          <w:szCs w:val="24"/>
        </w:rPr>
      </w:pPr>
    </w:p>
    <w:p w:rsidR="00EA67E9" w:rsidRPr="00EF7351" w:rsidRDefault="00EA67E9" w:rsidP="00EA67E9">
      <w:pPr>
        <w:spacing w:after="0" w:line="360" w:lineRule="auto"/>
        <w:jc w:val="both"/>
        <w:rPr>
          <w:rFonts w:ascii="Arial" w:eastAsia="Lucida Sans Unicode" w:hAnsi="Arial" w:cs="Arial"/>
          <w:color w:val="000000" w:themeColor="text1"/>
          <w:kern w:val="3"/>
          <w:sz w:val="24"/>
          <w:szCs w:val="24"/>
          <w:lang w:eastAsia="pt-BR"/>
        </w:rPr>
      </w:pPr>
      <w:bookmarkStart w:id="1" w:name="_GoBack"/>
      <w:r w:rsidRPr="00EF7351">
        <w:rPr>
          <w:rFonts w:ascii="Arial" w:eastAsia="Lucida Sans Unicode" w:hAnsi="Arial" w:cs="Arial"/>
          <w:color w:val="000000" w:themeColor="text1"/>
          <w:kern w:val="3"/>
          <w:sz w:val="24"/>
          <w:szCs w:val="24"/>
          <w:lang w:eastAsia="pt-BR"/>
        </w:rPr>
        <w:t xml:space="preserve">A </w:t>
      </w:r>
      <w:r w:rsidRPr="00EF7351">
        <w:rPr>
          <w:rFonts w:ascii="Arial" w:eastAsia="Lucida Sans Unicode" w:hAnsi="Arial" w:cs="Arial"/>
          <w:i/>
          <w:color w:val="000000" w:themeColor="text1"/>
          <w:kern w:val="3"/>
          <w:sz w:val="24"/>
          <w:szCs w:val="24"/>
          <w:lang w:eastAsia="pt-BR"/>
        </w:rPr>
        <w:t>(denominação da razão social da LICITANTE individual ou integrante de consórcio)</w:t>
      </w:r>
      <w:r w:rsidRPr="00EF7351">
        <w:rPr>
          <w:rFonts w:ascii="Arial" w:eastAsia="Lucida Sans Unicode" w:hAnsi="Arial" w:cs="Arial"/>
          <w:color w:val="000000" w:themeColor="text1"/>
          <w:kern w:val="3"/>
          <w:sz w:val="24"/>
          <w:szCs w:val="24"/>
          <w:lang w:eastAsia="pt-BR"/>
        </w:rPr>
        <w:t xml:space="preserve">, declara, em atendimento ao item 4.4.3 do EDITAL e sob as penas da lei, que </w:t>
      </w:r>
      <w:r w:rsidRPr="00EF7351">
        <w:rPr>
          <w:rFonts w:ascii="Arial" w:hAnsi="Arial" w:cs="Arial"/>
          <w:color w:val="000000" w:themeColor="text1"/>
          <w:sz w:val="24"/>
          <w:szCs w:val="24"/>
        </w:rPr>
        <w:t>os documentos abaixo indicados, exigidos na LICITAÇÃO, não possuem documento equivalente no seu país de origem.</w:t>
      </w:r>
    </w:p>
    <w:bookmarkEnd w:id="1"/>
    <w:p w:rsidR="00EA67E9" w:rsidRPr="00EF7351" w:rsidRDefault="00EA67E9" w:rsidP="00EA67E9">
      <w:pPr>
        <w:spacing w:after="0" w:line="360" w:lineRule="auto"/>
        <w:jc w:val="both"/>
        <w:rPr>
          <w:rFonts w:asciiTheme="minorHAnsi" w:eastAsiaTheme="minorHAnsi" w:hAnsiTheme="minorHAnsi" w:cstheme="minorBidi"/>
          <w:color w:val="000000" w:themeColor="text1"/>
          <w:sz w:val="24"/>
          <w:szCs w:val="24"/>
        </w:rPr>
      </w:pPr>
    </w:p>
    <w:tbl>
      <w:tblPr>
        <w:tblW w:w="8571" w:type="dxa"/>
        <w:tblInd w:w="103" w:type="dxa"/>
        <w:tblLayout w:type="fixed"/>
        <w:tblCellMar>
          <w:left w:w="0" w:type="dxa"/>
          <w:right w:w="0" w:type="dxa"/>
        </w:tblCellMar>
        <w:tblLook w:val="01E0"/>
      </w:tblPr>
      <w:tblGrid>
        <w:gridCol w:w="4285"/>
        <w:gridCol w:w="4286"/>
      </w:tblGrid>
      <w:tr w:rsidR="00EA67E9" w:rsidRPr="00EF7351" w:rsidTr="00551A9C">
        <w:trPr>
          <w:trHeight w:hRule="exact" w:val="806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7E9" w:rsidRPr="00EF7351" w:rsidRDefault="00EA67E9" w:rsidP="00551A9C">
            <w:pPr>
              <w:spacing w:after="0" w:line="360" w:lineRule="auto"/>
              <w:jc w:val="both"/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</w:pPr>
            <w:r w:rsidRPr="00EF7351">
              <w:rPr>
                <w:rFonts w:ascii="Arial" w:eastAsia="Arial" w:hAnsi="Arial" w:cs="Arial"/>
                <w:b/>
                <w:color w:val="000000" w:themeColor="text1"/>
                <w:spacing w:val="-1"/>
                <w:sz w:val="24"/>
                <w:szCs w:val="24"/>
              </w:rPr>
              <w:t>D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  <w:t>oc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pacing w:val="-1"/>
                <w:sz w:val="24"/>
                <w:szCs w:val="24"/>
              </w:rPr>
              <w:t>u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pacing w:val="1"/>
                <w:sz w:val="24"/>
                <w:szCs w:val="24"/>
              </w:rPr>
              <w:t>m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  <w:t>e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pacing w:val="-1"/>
                <w:sz w:val="24"/>
                <w:szCs w:val="24"/>
              </w:rPr>
              <w:t>n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pacing w:val="1"/>
                <w:sz w:val="24"/>
                <w:szCs w:val="24"/>
              </w:rPr>
              <w:t>t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  <w:t>o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  <w:t>e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pacing w:val="-3"/>
                <w:sz w:val="24"/>
                <w:szCs w:val="24"/>
              </w:rPr>
              <w:t>x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pacing w:val="-1"/>
                <w:sz w:val="24"/>
                <w:szCs w:val="24"/>
              </w:rPr>
              <w:t>i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pacing w:val="2"/>
                <w:sz w:val="24"/>
                <w:szCs w:val="24"/>
              </w:rPr>
              <w:t>g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pacing w:val="-1"/>
                <w:sz w:val="24"/>
                <w:szCs w:val="24"/>
              </w:rPr>
              <w:t>i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  <w:t xml:space="preserve">do no 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pacing w:val="-3"/>
                <w:sz w:val="24"/>
                <w:szCs w:val="24"/>
              </w:rPr>
              <w:t>E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  <w:t>D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pacing w:val="-1"/>
                <w:sz w:val="24"/>
                <w:szCs w:val="24"/>
              </w:rPr>
              <w:t>I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pacing w:val="1"/>
                <w:sz w:val="24"/>
                <w:szCs w:val="24"/>
              </w:rPr>
              <w:t>T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  <w:t xml:space="preserve">AL 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pacing w:val="2"/>
                <w:sz w:val="24"/>
                <w:szCs w:val="24"/>
              </w:rPr>
              <w:t>q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  <w:t>ue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  <w:t>n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pacing w:val="-1"/>
                <w:sz w:val="24"/>
                <w:szCs w:val="24"/>
              </w:rPr>
              <w:t>ã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  <w:t>o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  <w:t>p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pacing w:val="-1"/>
                <w:sz w:val="24"/>
                <w:szCs w:val="24"/>
              </w:rPr>
              <w:t>o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  <w:t>ssui</w:t>
            </w:r>
          </w:p>
          <w:p w:rsidR="00EA67E9" w:rsidRPr="00EF7351" w:rsidRDefault="00EA67E9" w:rsidP="00551A9C">
            <w:pPr>
              <w:spacing w:after="0" w:line="360" w:lineRule="auto"/>
              <w:jc w:val="both"/>
              <w:rPr>
                <w:rFonts w:asciiTheme="minorHAnsi" w:eastAsiaTheme="minorHAnsi" w:hAnsiTheme="minorHAnsi" w:cstheme="minorBidi"/>
                <w:color w:val="000000" w:themeColor="text1"/>
                <w:sz w:val="24"/>
                <w:szCs w:val="24"/>
              </w:rPr>
            </w:pPr>
          </w:p>
          <w:p w:rsidR="00EA67E9" w:rsidRPr="00EF7351" w:rsidRDefault="00EA67E9" w:rsidP="00551A9C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EF735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d</w:t>
            </w:r>
            <w:r w:rsidRPr="00EF7351">
              <w:rPr>
                <w:rFonts w:ascii="Arial" w:eastAsia="Arial" w:hAnsi="Arial" w:cs="Arial"/>
                <w:color w:val="000000" w:themeColor="text1"/>
                <w:spacing w:val="-1"/>
                <w:sz w:val="24"/>
                <w:szCs w:val="24"/>
              </w:rPr>
              <w:t>o</w:t>
            </w:r>
            <w:r w:rsidRPr="00EF735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cumen</w:t>
            </w:r>
            <w:r w:rsidRPr="00EF7351">
              <w:rPr>
                <w:rFonts w:ascii="Arial" w:eastAsia="Arial" w:hAnsi="Arial" w:cs="Arial"/>
                <w:color w:val="000000" w:themeColor="text1"/>
                <w:spacing w:val="1"/>
                <w:sz w:val="24"/>
                <w:szCs w:val="24"/>
              </w:rPr>
              <w:t>t</w:t>
            </w:r>
            <w:r w:rsidRPr="00EF735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o</w:t>
            </w:r>
            <w:proofErr w:type="gramEnd"/>
            <w:r w:rsidRPr="00EF7351">
              <w:rPr>
                <w:rFonts w:ascii="Arial" w:eastAsia="Arial" w:hAnsi="Arial" w:cs="Arial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EF7351">
              <w:rPr>
                <w:rFonts w:ascii="Arial" w:eastAsia="Arial" w:hAnsi="Arial" w:cs="Arial"/>
                <w:color w:val="000000" w:themeColor="text1"/>
                <w:spacing w:val="-3"/>
                <w:sz w:val="24"/>
                <w:szCs w:val="24"/>
              </w:rPr>
              <w:t>e</w:t>
            </w:r>
            <w:r w:rsidRPr="00EF7351">
              <w:rPr>
                <w:rFonts w:ascii="Arial" w:eastAsia="Arial" w:hAnsi="Arial" w:cs="Arial"/>
                <w:color w:val="000000" w:themeColor="text1"/>
                <w:spacing w:val="2"/>
                <w:sz w:val="24"/>
                <w:szCs w:val="24"/>
              </w:rPr>
              <w:t>q</w:t>
            </w:r>
            <w:r w:rsidRPr="00EF735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u</w:t>
            </w:r>
            <w:r w:rsidRPr="00EF7351">
              <w:rPr>
                <w:rFonts w:ascii="Arial" w:eastAsia="Arial" w:hAnsi="Arial" w:cs="Arial"/>
                <w:color w:val="000000" w:themeColor="text1"/>
                <w:spacing w:val="-1"/>
                <w:sz w:val="24"/>
                <w:szCs w:val="24"/>
              </w:rPr>
              <w:t>i</w:t>
            </w:r>
            <w:r w:rsidRPr="00EF7351">
              <w:rPr>
                <w:rFonts w:ascii="Arial" w:eastAsia="Arial" w:hAnsi="Arial" w:cs="Arial"/>
                <w:color w:val="000000" w:themeColor="text1"/>
                <w:spacing w:val="-2"/>
                <w:sz w:val="24"/>
                <w:szCs w:val="24"/>
              </w:rPr>
              <w:t>v</w:t>
            </w:r>
            <w:r w:rsidRPr="00EF735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a</w:t>
            </w:r>
            <w:r w:rsidRPr="00EF7351">
              <w:rPr>
                <w:rFonts w:ascii="Arial" w:eastAsia="Arial" w:hAnsi="Arial" w:cs="Arial"/>
                <w:color w:val="000000" w:themeColor="text1"/>
                <w:spacing w:val="-1"/>
                <w:sz w:val="24"/>
                <w:szCs w:val="24"/>
              </w:rPr>
              <w:t>l</w:t>
            </w:r>
            <w:r w:rsidRPr="00EF735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e</w:t>
            </w:r>
            <w:r w:rsidRPr="00EF7351">
              <w:rPr>
                <w:rFonts w:ascii="Arial" w:eastAsia="Arial" w:hAnsi="Arial" w:cs="Arial"/>
                <w:color w:val="000000" w:themeColor="text1"/>
                <w:spacing w:val="-1"/>
                <w:sz w:val="24"/>
                <w:szCs w:val="24"/>
              </w:rPr>
              <w:t>n</w:t>
            </w:r>
            <w:r w:rsidRPr="00EF7351">
              <w:rPr>
                <w:rFonts w:ascii="Arial" w:eastAsia="Arial" w:hAnsi="Arial" w:cs="Arial"/>
                <w:color w:val="000000" w:themeColor="text1"/>
                <w:spacing w:val="1"/>
                <w:sz w:val="24"/>
                <w:szCs w:val="24"/>
              </w:rPr>
              <w:t>t</w:t>
            </w:r>
            <w:r w:rsidRPr="00EF735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e</w:t>
            </w:r>
            <w:r w:rsidRPr="00EF7351">
              <w:rPr>
                <w:rFonts w:ascii="Arial" w:eastAsia="Arial" w:hAnsi="Arial" w:cs="Arial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EF735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no p</w:t>
            </w:r>
            <w:r w:rsidRPr="00EF7351">
              <w:rPr>
                <w:rFonts w:ascii="Arial" w:eastAsia="Arial" w:hAnsi="Arial" w:cs="Arial"/>
                <w:color w:val="000000" w:themeColor="text1"/>
                <w:spacing w:val="-1"/>
                <w:sz w:val="24"/>
                <w:szCs w:val="24"/>
              </w:rPr>
              <w:t>a</w:t>
            </w:r>
            <w:r w:rsidRPr="00EF7351">
              <w:rPr>
                <w:rFonts w:ascii="Arial" w:eastAsia="Arial" w:hAnsi="Arial" w:cs="Arial"/>
                <w:color w:val="000000" w:themeColor="text1"/>
                <w:spacing w:val="-4"/>
                <w:sz w:val="24"/>
                <w:szCs w:val="24"/>
              </w:rPr>
              <w:t>í</w:t>
            </w:r>
            <w:r w:rsidRPr="00EF735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</w:t>
            </w:r>
            <w:r w:rsidRPr="00EF7351">
              <w:rPr>
                <w:rFonts w:ascii="Arial" w:eastAsia="Arial" w:hAnsi="Arial" w:cs="Arial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EF735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de or</w:t>
            </w:r>
            <w:r w:rsidRPr="00EF7351">
              <w:rPr>
                <w:rFonts w:ascii="Arial" w:eastAsia="Arial" w:hAnsi="Arial" w:cs="Arial"/>
                <w:color w:val="000000" w:themeColor="text1"/>
                <w:spacing w:val="-3"/>
                <w:sz w:val="24"/>
                <w:szCs w:val="24"/>
              </w:rPr>
              <w:t>i</w:t>
            </w:r>
            <w:r w:rsidRPr="00EF7351">
              <w:rPr>
                <w:rFonts w:ascii="Arial" w:eastAsia="Arial" w:hAnsi="Arial" w:cs="Arial"/>
                <w:color w:val="000000" w:themeColor="text1"/>
                <w:spacing w:val="2"/>
                <w:sz w:val="24"/>
                <w:szCs w:val="24"/>
              </w:rPr>
              <w:t>g</w:t>
            </w:r>
            <w:r w:rsidRPr="00EF735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em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67E9" w:rsidRPr="00EF7351" w:rsidRDefault="00EA67E9" w:rsidP="00551A9C">
            <w:pPr>
              <w:widowControl w:val="0"/>
              <w:spacing w:after="0" w:line="360" w:lineRule="auto"/>
              <w:ind w:right="664"/>
              <w:jc w:val="both"/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</w:pPr>
            <w:r w:rsidRPr="00EF7351">
              <w:rPr>
                <w:rFonts w:ascii="Arial" w:eastAsia="Arial" w:hAnsi="Arial" w:cs="Arial"/>
                <w:b/>
                <w:color w:val="000000" w:themeColor="text1"/>
                <w:spacing w:val="1"/>
                <w:sz w:val="24"/>
                <w:szCs w:val="24"/>
              </w:rPr>
              <w:t>It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pacing w:val="-3"/>
                <w:sz w:val="24"/>
                <w:szCs w:val="24"/>
              </w:rPr>
              <w:t>e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  <w:t>m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pacing w:val="2"/>
                <w:sz w:val="24"/>
                <w:szCs w:val="24"/>
              </w:rPr>
              <w:t xml:space="preserve"> 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  <w:t>do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  <w:t>e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pacing w:val="-1"/>
                <w:sz w:val="24"/>
                <w:szCs w:val="24"/>
              </w:rPr>
              <w:t>di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pacing w:val="1"/>
                <w:sz w:val="24"/>
                <w:szCs w:val="24"/>
              </w:rPr>
              <w:t>t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  <w:t xml:space="preserve">al 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pacing w:val="-3"/>
                <w:sz w:val="24"/>
                <w:szCs w:val="24"/>
              </w:rPr>
              <w:t>e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  <w:t xml:space="preserve">m 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pacing w:val="2"/>
                <w:sz w:val="24"/>
                <w:szCs w:val="24"/>
              </w:rPr>
              <w:t>q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  <w:t>ue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  <w:t>o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  <w:t>d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pacing w:val="-1"/>
                <w:sz w:val="24"/>
                <w:szCs w:val="24"/>
              </w:rPr>
              <w:t>o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  <w:t>cumen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pacing w:val="1"/>
                <w:sz w:val="24"/>
                <w:szCs w:val="24"/>
              </w:rPr>
              <w:t>t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  <w:t>o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  <w:t>é e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pacing w:val="-3"/>
                <w:sz w:val="24"/>
                <w:szCs w:val="24"/>
              </w:rPr>
              <w:t>x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pacing w:val="-1"/>
                <w:sz w:val="24"/>
                <w:szCs w:val="24"/>
              </w:rPr>
              <w:t>i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pacing w:val="2"/>
                <w:sz w:val="24"/>
                <w:szCs w:val="24"/>
              </w:rPr>
              <w:t>g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pacing w:val="-1"/>
                <w:sz w:val="24"/>
                <w:szCs w:val="24"/>
              </w:rPr>
              <w:t>i</w:t>
            </w:r>
            <w:r w:rsidRPr="00EF7351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</w:rPr>
              <w:t>do</w:t>
            </w:r>
          </w:p>
        </w:tc>
      </w:tr>
      <w:tr w:rsidR="00EA67E9" w:rsidRPr="00EF7351" w:rsidTr="00551A9C">
        <w:trPr>
          <w:trHeight w:hRule="exact" w:val="407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7E9" w:rsidRPr="00EF7351" w:rsidRDefault="00EA67E9" w:rsidP="00551A9C">
            <w:pPr>
              <w:widowControl w:val="0"/>
              <w:spacing w:after="0"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7E9" w:rsidRPr="00EF7351" w:rsidRDefault="00EA67E9" w:rsidP="00551A9C">
            <w:pPr>
              <w:widowControl w:val="0"/>
              <w:spacing w:after="0"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EA67E9" w:rsidRPr="00EF7351" w:rsidTr="00551A9C">
        <w:trPr>
          <w:trHeight w:hRule="exact" w:val="407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7E9" w:rsidRPr="00EF7351" w:rsidRDefault="00EA67E9" w:rsidP="00551A9C">
            <w:pPr>
              <w:widowControl w:val="0"/>
              <w:spacing w:after="0"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7E9" w:rsidRPr="00EF7351" w:rsidRDefault="00EA67E9" w:rsidP="00551A9C">
            <w:pPr>
              <w:widowControl w:val="0"/>
              <w:spacing w:after="0"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EA67E9" w:rsidRPr="00EF7351" w:rsidTr="00551A9C">
        <w:trPr>
          <w:trHeight w:hRule="exact" w:val="409"/>
        </w:trPr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7E9" w:rsidRPr="00EF7351" w:rsidRDefault="00EA67E9" w:rsidP="00551A9C">
            <w:pPr>
              <w:widowControl w:val="0"/>
              <w:spacing w:after="0"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7E9" w:rsidRPr="00EF7351" w:rsidRDefault="00EA67E9" w:rsidP="00551A9C">
            <w:pPr>
              <w:widowControl w:val="0"/>
              <w:spacing w:after="0"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EA67E9" w:rsidRPr="00EF7351" w:rsidRDefault="00EA67E9" w:rsidP="00EA67E9">
      <w:pPr>
        <w:spacing w:after="0" w:line="360" w:lineRule="auto"/>
        <w:jc w:val="both"/>
        <w:rPr>
          <w:rFonts w:asciiTheme="minorHAnsi" w:hAnsiTheme="minorHAnsi" w:cstheme="minorBidi"/>
          <w:color w:val="000000" w:themeColor="text1"/>
          <w:sz w:val="24"/>
          <w:szCs w:val="24"/>
        </w:rPr>
      </w:pPr>
    </w:p>
    <w:p w:rsidR="00EA67E9" w:rsidRPr="00EF7351" w:rsidRDefault="00EA67E9" w:rsidP="00EA67E9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Lucida Sans Unicode" w:hAnsi="Arial" w:cs="Arial"/>
          <w:color w:val="000000" w:themeColor="text1"/>
          <w:kern w:val="3"/>
          <w:sz w:val="24"/>
          <w:szCs w:val="24"/>
          <w:lang w:eastAsia="pt-BR"/>
        </w:rPr>
      </w:pPr>
      <w:r w:rsidRPr="00EF7351">
        <w:rPr>
          <w:rFonts w:ascii="Arial" w:eastAsia="Lucida Sans Unicode" w:hAnsi="Arial" w:cs="Arial"/>
          <w:color w:val="000000" w:themeColor="text1"/>
          <w:kern w:val="3"/>
          <w:sz w:val="24"/>
          <w:szCs w:val="24"/>
          <w:lang w:eastAsia="pt-BR"/>
        </w:rPr>
        <w:t>São Paulo, [•] de [•] de 2018.</w:t>
      </w:r>
    </w:p>
    <w:p w:rsidR="00EA67E9" w:rsidRPr="00EF7351" w:rsidRDefault="00EA67E9" w:rsidP="00EA67E9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Lucida Sans Unicode" w:hAnsi="Arial" w:cs="Arial"/>
          <w:color w:val="000000" w:themeColor="text1"/>
          <w:kern w:val="3"/>
          <w:sz w:val="24"/>
          <w:szCs w:val="24"/>
          <w:lang w:eastAsia="pt-BR"/>
        </w:rPr>
      </w:pPr>
      <w:r w:rsidRPr="00EF7351">
        <w:rPr>
          <w:rFonts w:ascii="Arial" w:eastAsia="Lucida Sans Unicode" w:hAnsi="Arial" w:cs="Arial"/>
          <w:color w:val="000000" w:themeColor="text1"/>
          <w:kern w:val="3"/>
          <w:sz w:val="24"/>
          <w:szCs w:val="24"/>
          <w:lang w:eastAsia="pt-BR"/>
        </w:rPr>
        <w:t>______________________________________________</w:t>
      </w:r>
    </w:p>
    <w:p w:rsidR="00EA67E9" w:rsidRPr="00EF7351" w:rsidRDefault="00EA67E9" w:rsidP="00EA67E9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Lucida Sans Unicode" w:hAnsi="Arial" w:cs="Arial"/>
          <w:color w:val="000000" w:themeColor="text1"/>
          <w:kern w:val="3"/>
          <w:sz w:val="24"/>
          <w:szCs w:val="24"/>
          <w:lang w:eastAsia="pt-BR"/>
        </w:rPr>
      </w:pPr>
      <w:r w:rsidRPr="00EF7351">
        <w:rPr>
          <w:rFonts w:ascii="Arial" w:eastAsia="Lucida Sans Unicode" w:hAnsi="Arial" w:cs="Arial"/>
          <w:color w:val="000000" w:themeColor="text1"/>
          <w:kern w:val="3"/>
          <w:sz w:val="24"/>
          <w:szCs w:val="24"/>
          <w:lang w:eastAsia="pt-BR"/>
        </w:rPr>
        <w:t xml:space="preserve">(assinatura(s) do(s) representante(s) </w:t>
      </w:r>
      <w:proofErr w:type="gramStart"/>
      <w:r w:rsidRPr="00EF7351">
        <w:rPr>
          <w:rFonts w:ascii="Arial" w:eastAsia="Lucida Sans Unicode" w:hAnsi="Arial" w:cs="Arial"/>
          <w:color w:val="000000" w:themeColor="text1"/>
          <w:kern w:val="3"/>
          <w:sz w:val="24"/>
          <w:szCs w:val="24"/>
          <w:lang w:eastAsia="pt-BR"/>
        </w:rPr>
        <w:t>legal(</w:t>
      </w:r>
      <w:proofErr w:type="gramEnd"/>
      <w:r w:rsidRPr="00EF7351">
        <w:rPr>
          <w:rFonts w:ascii="Arial" w:eastAsia="Lucida Sans Unicode" w:hAnsi="Arial" w:cs="Arial"/>
          <w:color w:val="000000" w:themeColor="text1"/>
          <w:kern w:val="3"/>
          <w:sz w:val="24"/>
          <w:szCs w:val="24"/>
          <w:lang w:eastAsia="pt-BR"/>
        </w:rPr>
        <w:t>is) ou procurador(</w:t>
      </w:r>
      <w:proofErr w:type="spellStart"/>
      <w:r w:rsidRPr="00EF7351">
        <w:rPr>
          <w:rFonts w:ascii="Arial" w:eastAsia="Lucida Sans Unicode" w:hAnsi="Arial" w:cs="Arial"/>
          <w:color w:val="000000" w:themeColor="text1"/>
          <w:kern w:val="3"/>
          <w:sz w:val="24"/>
          <w:szCs w:val="24"/>
          <w:lang w:eastAsia="pt-BR"/>
        </w:rPr>
        <w:t>es</w:t>
      </w:r>
      <w:proofErr w:type="spellEnd"/>
      <w:r w:rsidRPr="00EF7351">
        <w:rPr>
          <w:rFonts w:ascii="Arial" w:eastAsia="Lucida Sans Unicode" w:hAnsi="Arial" w:cs="Arial"/>
          <w:color w:val="000000" w:themeColor="text1"/>
          <w:kern w:val="3"/>
          <w:sz w:val="24"/>
          <w:szCs w:val="24"/>
          <w:lang w:eastAsia="pt-BR"/>
        </w:rPr>
        <w:t>)</w:t>
      </w:r>
    </w:p>
    <w:p w:rsidR="00EA67E9" w:rsidRPr="00EF7351" w:rsidRDefault="00EA67E9" w:rsidP="00EA67E9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Lucida Sans Unicode" w:hAnsi="Arial" w:cs="Arial"/>
          <w:color w:val="000000" w:themeColor="text1"/>
          <w:kern w:val="3"/>
          <w:sz w:val="24"/>
          <w:szCs w:val="24"/>
          <w:lang w:eastAsia="pt-BR"/>
        </w:rPr>
      </w:pPr>
      <w:proofErr w:type="gramStart"/>
      <w:r w:rsidRPr="00EF7351">
        <w:rPr>
          <w:rFonts w:ascii="Arial" w:eastAsia="Lucida Sans Unicode" w:hAnsi="Arial" w:cs="Arial"/>
          <w:color w:val="000000" w:themeColor="text1"/>
          <w:kern w:val="3"/>
          <w:sz w:val="24"/>
          <w:szCs w:val="24"/>
          <w:lang w:eastAsia="pt-BR"/>
        </w:rPr>
        <w:t>da</w:t>
      </w:r>
      <w:proofErr w:type="gramEnd"/>
      <w:r w:rsidRPr="00EF7351">
        <w:rPr>
          <w:rFonts w:ascii="Arial" w:eastAsia="Lucida Sans Unicode" w:hAnsi="Arial" w:cs="Arial"/>
          <w:color w:val="000000" w:themeColor="text1"/>
          <w:kern w:val="3"/>
          <w:sz w:val="24"/>
          <w:szCs w:val="24"/>
          <w:lang w:eastAsia="pt-BR"/>
        </w:rPr>
        <w:t xml:space="preserve"> LICITANTE individual estrangeira ou da empresa estrangeira integrante de consórcio)</w:t>
      </w:r>
    </w:p>
    <w:p w:rsidR="00EA67E9" w:rsidRPr="00EF7351" w:rsidRDefault="00EA67E9" w:rsidP="00EA67E9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Lucida Sans Unicode" w:hAnsi="Arial" w:cs="Arial"/>
          <w:color w:val="000000" w:themeColor="text1"/>
          <w:kern w:val="3"/>
          <w:sz w:val="24"/>
          <w:szCs w:val="24"/>
          <w:lang w:eastAsia="pt-BR"/>
        </w:rPr>
      </w:pPr>
    </w:p>
    <w:p w:rsidR="00EA67E9" w:rsidRPr="00EF7351" w:rsidRDefault="00EA67E9" w:rsidP="00EA67E9">
      <w:pPr>
        <w:suppressAutoHyphens/>
        <w:autoSpaceDN w:val="0"/>
        <w:spacing w:after="0" w:line="360" w:lineRule="auto"/>
        <w:jc w:val="both"/>
        <w:textAlignment w:val="baseline"/>
        <w:rPr>
          <w:rFonts w:asciiTheme="minorHAnsi" w:eastAsiaTheme="minorHAnsi" w:hAnsiTheme="minorHAnsi" w:cstheme="minorBidi"/>
          <w:color w:val="000000" w:themeColor="text1"/>
          <w:sz w:val="24"/>
          <w:szCs w:val="24"/>
        </w:rPr>
      </w:pPr>
      <w:r w:rsidRPr="00EF7351">
        <w:rPr>
          <w:rFonts w:ascii="Arial" w:eastAsia="Lucida Sans Unicode" w:hAnsi="Arial" w:cs="Arial"/>
          <w:i/>
          <w:color w:val="000000" w:themeColor="text1"/>
          <w:kern w:val="3"/>
          <w:sz w:val="20"/>
          <w:szCs w:val="20"/>
          <w:lang w:eastAsia="pt-BR"/>
        </w:rPr>
        <w:t>*Não é necessário o reconhecimento de firma</w:t>
      </w:r>
      <w:r w:rsidRPr="00EF7351">
        <w:rPr>
          <w:rFonts w:ascii="Arial" w:eastAsia="Lucida Sans Unicode" w:hAnsi="Arial" w:cs="Arial"/>
          <w:color w:val="000000" w:themeColor="text1"/>
          <w:kern w:val="3"/>
          <w:sz w:val="24"/>
          <w:szCs w:val="24"/>
          <w:lang w:eastAsia="pt-BR"/>
        </w:rPr>
        <w:t>.</w:t>
      </w:r>
    </w:p>
    <w:p w:rsidR="00EA67E9" w:rsidRPr="00EF7351" w:rsidRDefault="00EA67E9" w:rsidP="00EA67E9">
      <w:pPr>
        <w:spacing w:after="160" w:line="259" w:lineRule="auto"/>
        <w:jc w:val="both"/>
        <w:rPr>
          <w:rFonts w:ascii="Arial" w:eastAsia="Arial Unicode MS" w:hAnsi="Arial" w:cs="Arial"/>
          <w:b/>
          <w:color w:val="000000" w:themeColor="text1"/>
          <w:sz w:val="24"/>
          <w:szCs w:val="24"/>
          <w:u w:color="000000"/>
          <w:bdr w:val="nil"/>
          <w:lang w:eastAsia="pt-BR"/>
        </w:rPr>
      </w:pPr>
    </w:p>
    <w:p w:rsidR="00EA67E9" w:rsidRDefault="00EA67E9"/>
    <w:p w:rsidR="00EA67E9" w:rsidRDefault="00EA67E9"/>
    <w:sectPr w:rsidR="00EA67E9" w:rsidSect="00676650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7995" w:rsidRDefault="00DC7995" w:rsidP="00EC68F3">
      <w:pPr>
        <w:spacing w:after="0" w:line="240" w:lineRule="auto"/>
      </w:pPr>
      <w:r>
        <w:separator/>
      </w:r>
    </w:p>
  </w:endnote>
  <w:endnote w:type="continuationSeparator" w:id="0">
    <w:p w:rsidR="00DC7995" w:rsidRDefault="00DC7995" w:rsidP="00EC6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7995" w:rsidRDefault="00DC7995" w:rsidP="00EC68F3">
      <w:pPr>
        <w:spacing w:after="0" w:line="240" w:lineRule="auto"/>
      </w:pPr>
      <w:r>
        <w:separator/>
      </w:r>
    </w:p>
  </w:footnote>
  <w:footnote w:type="continuationSeparator" w:id="0">
    <w:p w:rsidR="00DC7995" w:rsidRDefault="00DC7995" w:rsidP="00EC6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8F3" w:rsidRDefault="00EC68F3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2252345</wp:posOffset>
          </wp:positionH>
          <wp:positionV relativeFrom="paragraph">
            <wp:posOffset>-123190</wp:posOffset>
          </wp:positionV>
          <wp:extent cx="914400" cy="971550"/>
          <wp:effectExtent l="0" t="0" r="0" b="0"/>
          <wp:wrapSquare wrapText="right"/>
          <wp:docPr id="3" name="Imagem 33" descr="bras1c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3" descr="bras1c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  <w:r>
      <w:rPr>
        <w:rFonts w:ascii="Arial" w:hAnsi="Arial"/>
        <w:sz w:val="24"/>
      </w:rPr>
      <w:t>GOVERNO DO ESTADO DE SÃO PAULO</w:t>
    </w:r>
  </w:p>
  <w:p w:rsidR="00EC68F3" w:rsidRDefault="00EC68F3" w:rsidP="00EC68F3">
    <w:pPr>
      <w:pStyle w:val="Cabealho"/>
      <w:jc w:val="center"/>
      <w:rPr>
        <w:rFonts w:ascii="Arial" w:hAnsi="Arial"/>
        <w:sz w:val="24"/>
      </w:rPr>
    </w:pPr>
    <w:r>
      <w:rPr>
        <w:rFonts w:ascii="Arial" w:hAnsi="Arial"/>
        <w:sz w:val="24"/>
      </w:rPr>
      <w:t>SECRETARIA DE ESTADO DO MEIO AMBIENTE</w:t>
    </w:r>
  </w:p>
  <w:p w:rsidR="00EC68F3" w:rsidRDefault="00EC68F3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EC68F3"/>
    <w:rsid w:val="003E738C"/>
    <w:rsid w:val="00676650"/>
    <w:rsid w:val="0095155F"/>
    <w:rsid w:val="00A33F2F"/>
    <w:rsid w:val="00D03774"/>
    <w:rsid w:val="00DC7995"/>
    <w:rsid w:val="00E728F6"/>
    <w:rsid w:val="00EA67E9"/>
    <w:rsid w:val="00EC68F3"/>
    <w:rsid w:val="00FF0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8F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C68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C68F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EC68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C68F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8F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C68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C68F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EC68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C68F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Mauro Azevedo Carrillo</dc:creator>
  <cp:lastModifiedBy>erubbi</cp:lastModifiedBy>
  <cp:revision>2</cp:revision>
  <dcterms:created xsi:type="dcterms:W3CDTF">2018-12-05T18:15:00Z</dcterms:created>
  <dcterms:modified xsi:type="dcterms:W3CDTF">2018-12-05T18:15:00Z</dcterms:modified>
</cp:coreProperties>
</file>